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7B565" w14:textId="77777777" w:rsidR="0004586E" w:rsidRDefault="00640B5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9628C" wp14:editId="78C63CA5">
                <wp:simplePos x="0" y="0"/>
                <wp:positionH relativeFrom="column">
                  <wp:posOffset>-863600</wp:posOffset>
                </wp:positionH>
                <wp:positionV relativeFrom="paragraph">
                  <wp:posOffset>12700</wp:posOffset>
                </wp:positionV>
                <wp:extent cx="5727700" cy="393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393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AD576B" w14:textId="1179CBD1" w:rsidR="000813C4" w:rsidRPr="00115954" w:rsidRDefault="0073380E" w:rsidP="000813C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3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="000813C4" w:rsidRPr="0011595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813C4"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Continuous Learning at Home</w:t>
                            </w:r>
                          </w:p>
                          <w:p w14:paraId="0182A720" w14:textId="52789307" w:rsidR="00583200" w:rsidRPr="00115954" w:rsidRDefault="00583200" w:rsidP="005219A4">
                            <w:pPr>
                              <w:jc w:val="center"/>
                              <w:rPr>
                                <w:color w:val="005184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9628C" id="Rectangle 7" o:spid="_x0000_s1026" style="position:absolute;margin-left:-68pt;margin-top:1pt;width:451pt;height:3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" fillcolor="#aeaaaa [2414]" stroked="f" strokeweight="1pt">
                <v:textbox>
                  <w:txbxContent>
                    <w:p w14:paraId="76AD576B" w14:textId="1179CBD1" w:rsidR="000813C4" w:rsidRPr="00115954" w:rsidRDefault="0073380E" w:rsidP="000813C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3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="000813C4" w:rsidRPr="0011595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813C4"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Continuous Learning at Home</w:t>
                      </w:r>
                    </w:p>
                    <w:p w14:paraId="0182A720" w14:textId="52789307" w:rsidR="00583200" w:rsidRPr="00115954" w:rsidRDefault="00583200" w:rsidP="005219A4">
                      <w:pPr>
                        <w:jc w:val="center"/>
                        <w:rPr>
                          <w:color w:val="005184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D6C6AC" w14:textId="77777777" w:rsidR="00AE57BB" w:rsidRPr="00AE57BB" w:rsidRDefault="00AE57BB" w:rsidP="00AE57BB"/>
    <w:p w14:paraId="42908C60" w14:textId="77777777" w:rsidR="00AE57BB" w:rsidRPr="00AE57BB" w:rsidRDefault="00640B5E" w:rsidP="00AE57B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8117116" wp14:editId="03414154">
                <wp:simplePos x="0" y="0"/>
                <wp:positionH relativeFrom="column">
                  <wp:posOffset>2387600</wp:posOffset>
                </wp:positionH>
                <wp:positionV relativeFrom="paragraph">
                  <wp:posOffset>34290</wp:posOffset>
                </wp:positionV>
                <wp:extent cx="4533900" cy="393192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93192"/>
                        </a:xfrm>
                        <a:prstGeom prst="rect">
                          <a:avLst/>
                        </a:prstGeom>
                        <a:solidFill>
                          <a:srgbClr val="005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28C51" w14:textId="6FC76575" w:rsidR="00115954" w:rsidRPr="00115954" w:rsidRDefault="00866FCD" w:rsidP="0011595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Third</w:t>
                            </w:r>
                            <w:r w:rsidR="00203002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17116" id="Rectangle 8" o:spid="_x0000_s1027" style="position:absolute;margin-left:188pt;margin-top:2.7pt;width:357pt;height:30.9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" fillcolor="#005184" stroked="f" strokeweight="1pt">
                <v:textbox>
                  <w:txbxContent>
                    <w:p w14:paraId="48428C51" w14:textId="6FC76575" w:rsidR="00115954" w:rsidRPr="00115954" w:rsidRDefault="00866FCD" w:rsidP="0011595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Third</w:t>
                      </w:r>
                      <w:r w:rsidR="00203002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14:paraId="3E661B30" w14:textId="77777777" w:rsidR="00AE57BB" w:rsidRPr="00AE57BB" w:rsidRDefault="00AE57BB" w:rsidP="00AE57BB"/>
    <w:p w14:paraId="72F885A1" w14:textId="0BA43E91" w:rsidR="000E3BC6" w:rsidRDefault="000E3BC6" w:rsidP="000E3BC6">
      <w:pPr>
        <w:pStyle w:val="Heading2"/>
        <w:rPr>
          <w:b/>
          <w:bCs/>
        </w:rPr>
      </w:pPr>
    </w:p>
    <w:p w14:paraId="44DE1F83" w14:textId="77777777" w:rsidR="000813C4" w:rsidRPr="00AE57BB" w:rsidRDefault="000813C4" w:rsidP="000813C4">
      <w:pPr>
        <w:pStyle w:val="Heading2"/>
        <w:rPr>
          <w:b/>
          <w:bCs/>
        </w:rPr>
      </w:pPr>
      <w:r>
        <w:rPr>
          <w:b/>
          <w:bCs/>
        </w:rPr>
        <w:t>Directions</w:t>
      </w:r>
    </w:p>
    <w:p w14:paraId="3816BDC0" w14:textId="7F2C7711" w:rsidR="00F91518" w:rsidRDefault="00F91518" w:rsidP="00F91518">
      <w:pPr>
        <w:tabs>
          <w:tab w:val="left" w:pos="960"/>
        </w:tabs>
      </w:pPr>
      <w:r w:rsidRPr="00305F90">
        <w:rPr>
          <w:rFonts w:ascii="Times New Roman" w:eastAsia="Times New Roman" w:hAnsi="Times New Roman" w:cs="Times New Roman"/>
        </w:rPr>
        <w:t>This weekly overview will help you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your 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continuous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 experience. As your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learns from home, we have created a schedule that considers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child’s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developmental readiness for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at each grade level and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the time commitment required of families to support that</w:t>
      </w:r>
      <w:r>
        <w:rPr>
          <w:rFonts w:ascii="Times New Roman" w:eastAsia="Times New Roman" w:hAnsi="Times New Roman" w:cs="Times New Roman"/>
        </w:rPr>
        <w:t xml:space="preserve"> </w:t>
      </w:r>
      <w:r w:rsidRPr="00305F90">
        <w:rPr>
          <w:rFonts w:ascii="Times New Roman" w:eastAsia="Times New Roman" w:hAnsi="Times New Roman" w:cs="Times New Roman"/>
        </w:rPr>
        <w:t>learning.</w:t>
      </w:r>
    </w:p>
    <w:p w14:paraId="180040B3" w14:textId="77777777" w:rsidR="005219A4" w:rsidRDefault="005219A4" w:rsidP="000E3BC6">
      <w:pPr>
        <w:tabs>
          <w:tab w:val="left" w:pos="960"/>
        </w:tabs>
      </w:pPr>
    </w:p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1551"/>
        <w:gridCol w:w="3750"/>
        <w:gridCol w:w="4049"/>
      </w:tblGrid>
      <w:tr w:rsidR="005219A4" w:rsidRPr="00F03B1C" w14:paraId="7E2D8098" w14:textId="1E16C23E" w:rsidTr="00CC0061">
        <w:tc>
          <w:tcPr>
            <w:tcW w:w="5215" w:type="dxa"/>
            <w:gridSpan w:val="2"/>
            <w:shd w:val="clear" w:color="auto" w:fill="005184"/>
          </w:tcPr>
          <w:p w14:paraId="46B73042" w14:textId="61CD5AD7" w:rsidR="005219A4" w:rsidRPr="00F03B1C" w:rsidRDefault="005219A4" w:rsidP="00CC0061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F03B1C">
              <w:rPr>
                <w:color w:val="FFFFFF" w:themeColor="background1"/>
              </w:rPr>
              <w:t>Week at a Glance</w:t>
            </w:r>
          </w:p>
        </w:tc>
        <w:tc>
          <w:tcPr>
            <w:tcW w:w="4135" w:type="dxa"/>
            <w:shd w:val="clear" w:color="auto" w:fill="005184"/>
          </w:tcPr>
          <w:p w14:paraId="6A267F91" w14:textId="3C79235C" w:rsidR="005219A4" w:rsidRPr="00F03B1C" w:rsidRDefault="005219A4" w:rsidP="00CC0061">
            <w:pPr>
              <w:tabs>
                <w:tab w:val="left" w:pos="960"/>
              </w:tabs>
              <w:jc w:val="center"/>
              <w:rPr>
                <w:color w:val="FFFFFF" w:themeColor="background1"/>
              </w:rPr>
            </w:pPr>
            <w:r w:rsidRPr="00F03B1C">
              <w:rPr>
                <w:color w:val="FFFFFF" w:themeColor="background1"/>
              </w:rPr>
              <w:t>Family Guidance</w:t>
            </w:r>
          </w:p>
        </w:tc>
      </w:tr>
      <w:tr w:rsidR="005219A4" w:rsidRPr="00F03B1C" w14:paraId="40748DF1" w14:textId="61F8BC9C" w:rsidTr="00CC0061">
        <w:tc>
          <w:tcPr>
            <w:tcW w:w="1345" w:type="dxa"/>
            <w:shd w:val="clear" w:color="auto" w:fill="D0CECE" w:themeFill="background2" w:themeFillShade="E6"/>
          </w:tcPr>
          <w:p w14:paraId="32AB3D75" w14:textId="489F025E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Language Arts </w:t>
            </w:r>
          </w:p>
        </w:tc>
        <w:tc>
          <w:tcPr>
            <w:tcW w:w="3870" w:type="dxa"/>
          </w:tcPr>
          <w:p w14:paraId="04FE0781" w14:textId="7A1B2D12" w:rsidR="00D1498E" w:rsidRPr="00F03B1C" w:rsidRDefault="00AE633B" w:rsidP="00F03B1C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i/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</w:t>
            </w:r>
            <w:r w:rsidR="00E97AA2" w:rsidRPr="00F03B1C">
              <w:rPr>
                <w:sz w:val="22"/>
                <w:szCs w:val="22"/>
              </w:rPr>
              <w:t>tudents</w:t>
            </w:r>
            <w:r w:rsidR="00061552" w:rsidRPr="00F03B1C">
              <w:rPr>
                <w:sz w:val="22"/>
                <w:szCs w:val="22"/>
              </w:rPr>
              <w:t xml:space="preserve"> will </w:t>
            </w:r>
            <w:r w:rsidR="00002C24">
              <w:rPr>
                <w:sz w:val="22"/>
                <w:szCs w:val="22"/>
              </w:rPr>
              <w:t xml:space="preserve">respond to fiction texts, of their choosing, in a variety of ways that allows them to demonstrate an understanding of the material they are reading.  They will continue their review of basic grammar, with a focus on </w:t>
            </w:r>
            <w:r w:rsidR="00067FAE">
              <w:rPr>
                <w:sz w:val="22"/>
                <w:szCs w:val="22"/>
              </w:rPr>
              <w:t>verbs</w:t>
            </w:r>
            <w:r w:rsidR="00002C24">
              <w:rPr>
                <w:sz w:val="22"/>
                <w:szCs w:val="22"/>
              </w:rPr>
              <w:t>.</w:t>
            </w:r>
          </w:p>
          <w:p w14:paraId="60EC42AC" w14:textId="020674FD" w:rsidR="002F452D" w:rsidRPr="00F03B1C" w:rsidRDefault="002F452D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  <w:p w14:paraId="6887A829" w14:textId="20888AA6" w:rsidR="002F452D" w:rsidRPr="006D144B" w:rsidRDefault="002F452D" w:rsidP="000813C4">
            <w:pPr>
              <w:pStyle w:val="ListParagraph"/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35" w:type="dxa"/>
          </w:tcPr>
          <w:p w14:paraId="16777F6C" w14:textId="77777777" w:rsidR="00067FAE" w:rsidRPr="00982ABA" w:rsidRDefault="00067FAE" w:rsidP="00067FA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Assignment 11</w:t>
            </w:r>
            <w:r w:rsidRPr="00982ABA">
              <w:t>: Read a book, complete the</w:t>
            </w:r>
            <w:r>
              <w:t xml:space="preserve"> prediction reading response, list 10 verbs, complete Day 11 &amp; 12</w:t>
            </w:r>
            <w:r w:rsidRPr="00982ABA">
              <w:t xml:space="preserve"> of the writing</w:t>
            </w:r>
          </w:p>
          <w:p w14:paraId="01600E68" w14:textId="77777777" w:rsidR="00067FAE" w:rsidRDefault="00067FAE" w:rsidP="00067FA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Assignment #12</w:t>
            </w:r>
            <w:r w:rsidRPr="00982ABA">
              <w:t xml:space="preserve">: Read a book, complete the </w:t>
            </w:r>
            <w:r>
              <w:t xml:space="preserve">compare/contrast </w:t>
            </w:r>
            <w:r w:rsidRPr="00982ABA">
              <w:t>readi</w:t>
            </w:r>
            <w:r>
              <w:t>ng response, tell whether each verb is past/present/future, complete Day 13 &amp; 14</w:t>
            </w:r>
            <w:r w:rsidRPr="00982ABA">
              <w:t xml:space="preserve"> of the writing</w:t>
            </w:r>
          </w:p>
          <w:p w14:paraId="384E3E54" w14:textId="5EDA9E0F" w:rsidR="00067FAE" w:rsidRPr="00067FAE" w:rsidRDefault="00067FAE" w:rsidP="00067FAE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Assignment #13</w:t>
            </w:r>
            <w:r>
              <w:t>: Read a book, complete the character list, read the grammar passage and circle the verbs, complete Day 15 of the writing.</w:t>
            </w:r>
          </w:p>
          <w:p w14:paraId="1E688BD5" w14:textId="2FE67CCB" w:rsidR="009E586D" w:rsidRPr="00B506EE" w:rsidRDefault="009E586D" w:rsidP="00067FAE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B506EE">
              <w:rPr>
                <w:sz w:val="22"/>
                <w:szCs w:val="22"/>
              </w:rPr>
              <w:t xml:space="preserve">Ensure your child reads daily for </w:t>
            </w:r>
            <w:r w:rsidR="6DFB526C" w:rsidRPr="00B506EE">
              <w:rPr>
                <w:sz w:val="22"/>
                <w:szCs w:val="22"/>
              </w:rPr>
              <w:t>at least</w:t>
            </w:r>
            <w:r w:rsidRPr="00B506EE">
              <w:rPr>
                <w:sz w:val="22"/>
                <w:szCs w:val="22"/>
              </w:rPr>
              <w:t xml:space="preserve"> 20 minutes</w:t>
            </w:r>
            <w:r w:rsidR="638E9E83" w:rsidRPr="00B506EE">
              <w:rPr>
                <w:sz w:val="22"/>
                <w:szCs w:val="22"/>
              </w:rPr>
              <w:t>.</w:t>
            </w:r>
          </w:p>
        </w:tc>
      </w:tr>
      <w:tr w:rsidR="005219A4" w:rsidRPr="00F03B1C" w14:paraId="527E6516" w14:textId="2BC93815" w:rsidTr="00CC0061">
        <w:trPr>
          <w:trHeight w:val="743"/>
        </w:trPr>
        <w:tc>
          <w:tcPr>
            <w:tcW w:w="1345" w:type="dxa"/>
            <w:shd w:val="clear" w:color="auto" w:fill="D0CECE" w:themeFill="background2" w:themeFillShade="E6"/>
          </w:tcPr>
          <w:p w14:paraId="527623F3" w14:textId="1A56CB7B" w:rsidR="005219A4" w:rsidRPr="00F03B1C" w:rsidRDefault="002F452D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Math</w:t>
            </w:r>
          </w:p>
        </w:tc>
        <w:tc>
          <w:tcPr>
            <w:tcW w:w="3870" w:type="dxa"/>
          </w:tcPr>
          <w:p w14:paraId="225FEFF9" w14:textId="0313D933" w:rsidR="005219A4" w:rsidRPr="006D144B" w:rsidRDefault="5A102EF6" w:rsidP="00CC0061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5A15">
              <w:rPr>
                <w:rFonts w:ascii="Calibri" w:eastAsia="Calibri" w:hAnsi="Calibri" w:cs="Calibri"/>
                <w:sz w:val="22"/>
                <w:szCs w:val="22"/>
              </w:rPr>
              <w:t xml:space="preserve">In math, you will be </w:t>
            </w:r>
            <w:r w:rsidR="006305FF">
              <w:rPr>
                <w:rFonts w:ascii="Calibri" w:eastAsia="Calibri" w:hAnsi="Calibri" w:cs="Calibri"/>
                <w:sz w:val="22"/>
                <w:szCs w:val="22"/>
              </w:rPr>
              <w:t>exploring a new type of graph: line plots</w:t>
            </w:r>
            <w:r w:rsidR="00067FAE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5A24E8B8" w14:textId="792F2A2B" w:rsidR="005219A4" w:rsidRPr="006D144B" w:rsidRDefault="5A102EF6" w:rsidP="00067FAE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 w:rsidRPr="00005A15">
              <w:rPr>
                <w:rFonts w:ascii="Calibri" w:eastAsia="Calibri" w:hAnsi="Calibri" w:cs="Calibri"/>
                <w:sz w:val="22"/>
                <w:szCs w:val="22"/>
              </w:rPr>
              <w:t xml:space="preserve">One key question you might want to explore this week is:  How </w:t>
            </w:r>
            <w:r w:rsidR="006305FF">
              <w:rPr>
                <w:rFonts w:ascii="Calibri" w:eastAsia="Calibri" w:hAnsi="Calibri" w:cs="Calibri"/>
                <w:sz w:val="22"/>
                <w:szCs w:val="22"/>
              </w:rPr>
              <w:t xml:space="preserve">can line plots </w:t>
            </w:r>
            <w:r w:rsidR="00067FAE">
              <w:rPr>
                <w:rFonts w:ascii="Calibri" w:eastAsia="Calibri" w:hAnsi="Calibri" w:cs="Calibri"/>
                <w:sz w:val="22"/>
                <w:szCs w:val="22"/>
              </w:rPr>
              <w:t>help us in the real world?</w:t>
            </w:r>
          </w:p>
        </w:tc>
        <w:tc>
          <w:tcPr>
            <w:tcW w:w="4135" w:type="dxa"/>
          </w:tcPr>
          <w:p w14:paraId="2AF8EBE0" w14:textId="5D3DF33B" w:rsidR="00067FAE" w:rsidRPr="00982ABA" w:rsidRDefault="00067FAE" w:rsidP="00067FAE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Lesson 22</w:t>
            </w:r>
            <w:r>
              <w:t>: Show Data on Line Plots pg. 221-224</w:t>
            </w:r>
            <w:r w:rsidR="006305FF">
              <w:t>: Learn what line plots are, and how to read them.</w:t>
            </w:r>
          </w:p>
          <w:p w14:paraId="2A7DBB3B" w14:textId="7791CCF6" w:rsidR="00067FAE" w:rsidRPr="00982ABA" w:rsidRDefault="00067FAE" w:rsidP="00067FAE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Lesson 22</w:t>
            </w:r>
            <w:r w:rsidRPr="00982ABA">
              <w:t xml:space="preserve">: Independent </w:t>
            </w:r>
            <w:r>
              <w:t>Practice pg. 226-229</w:t>
            </w:r>
            <w:r w:rsidR="006305FF">
              <w:t>: practice reading and creating line plots</w:t>
            </w:r>
          </w:p>
          <w:p w14:paraId="61793EF7" w14:textId="01879716" w:rsidR="005219A4" w:rsidRPr="00067FAE" w:rsidRDefault="00067FAE" w:rsidP="00067FAE">
            <w:pPr>
              <w:pStyle w:val="ListParagraph"/>
              <w:numPr>
                <w:ilvl w:val="0"/>
                <w:numId w:val="8"/>
              </w:numPr>
            </w:pPr>
            <w:r>
              <w:t>Line Plot Worksheet</w:t>
            </w:r>
            <w:r w:rsidR="006305FF">
              <w:t xml:space="preserve"> – use data to create your own line plot</w:t>
            </w:r>
            <w:r w:rsidRPr="00982ABA">
              <w:t xml:space="preserve"> (both sides)</w:t>
            </w:r>
          </w:p>
        </w:tc>
      </w:tr>
      <w:tr w:rsidR="005219A4" w:rsidRPr="00F03B1C" w14:paraId="27803A4E" w14:textId="0371728F" w:rsidTr="00CC0061">
        <w:trPr>
          <w:trHeight w:val="806"/>
        </w:trPr>
        <w:tc>
          <w:tcPr>
            <w:tcW w:w="1345" w:type="dxa"/>
            <w:shd w:val="clear" w:color="auto" w:fill="D0CECE" w:themeFill="background2" w:themeFillShade="E6"/>
          </w:tcPr>
          <w:p w14:paraId="7115E79B" w14:textId="63E1CA40" w:rsidR="005219A4" w:rsidRPr="00F03B1C" w:rsidRDefault="002F452D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lastRenderedPageBreak/>
              <w:t>Social Studies</w:t>
            </w:r>
          </w:p>
        </w:tc>
        <w:tc>
          <w:tcPr>
            <w:tcW w:w="3870" w:type="dxa"/>
          </w:tcPr>
          <w:p w14:paraId="17DE26B7" w14:textId="498CBE45" w:rsidR="005219A4" w:rsidRPr="008E687C" w:rsidRDefault="58A3D0C1" w:rsidP="008E687C">
            <w:pPr>
              <w:pStyle w:val="ListParagraph"/>
              <w:numPr>
                <w:ilvl w:val="0"/>
                <w:numId w:val="2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8E687C">
              <w:rPr>
                <w:sz w:val="22"/>
                <w:szCs w:val="22"/>
              </w:rPr>
              <w:t xml:space="preserve">This week, students will </w:t>
            </w:r>
            <w:r w:rsidR="00F340D3" w:rsidRPr="008E687C">
              <w:rPr>
                <w:sz w:val="22"/>
                <w:szCs w:val="22"/>
              </w:rPr>
              <w:t>read about real world issues such as</w:t>
            </w:r>
            <w:r w:rsidR="008E687C" w:rsidRPr="008E687C">
              <w:rPr>
                <w:sz w:val="22"/>
                <w:szCs w:val="22"/>
              </w:rPr>
              <w:t xml:space="preserve"> female astronauts, daylight savings, invasive lizards in Florida, and an active volcano in the Philippines.</w:t>
            </w:r>
          </w:p>
        </w:tc>
        <w:tc>
          <w:tcPr>
            <w:tcW w:w="4135" w:type="dxa"/>
          </w:tcPr>
          <w:p w14:paraId="1577A5B5" w14:textId="1EEF9AFA" w:rsidR="00F340D3" w:rsidRDefault="00F340D3" w:rsidP="009810A2">
            <w:pPr>
              <w:pStyle w:val="ListParagraph"/>
              <w:numPr>
                <w:ilvl w:val="0"/>
                <w:numId w:val="29"/>
              </w:numPr>
            </w:pPr>
            <w:r w:rsidRPr="009810A2">
              <w:rPr>
                <w:b/>
              </w:rPr>
              <w:t>Scholastic News: Making History</w:t>
            </w:r>
            <w:r w:rsidR="008E687C">
              <w:t xml:space="preserve"> – read the articles and then answer the comprehension questions on the back.  Use the diagram titled </w:t>
            </w:r>
            <w:proofErr w:type="gramStart"/>
            <w:r w:rsidR="008E687C" w:rsidRPr="009810A2">
              <w:rPr>
                <w:i/>
              </w:rPr>
              <w:t>At</w:t>
            </w:r>
            <w:proofErr w:type="gramEnd"/>
            <w:r w:rsidR="008E687C" w:rsidRPr="009810A2">
              <w:rPr>
                <w:i/>
              </w:rPr>
              <w:t xml:space="preserve"> Home In Space</w:t>
            </w:r>
            <w:r w:rsidR="008E687C">
              <w:t xml:space="preserve"> to answer questions 1-4.</w:t>
            </w:r>
          </w:p>
          <w:p w14:paraId="32448FD9" w14:textId="40147030" w:rsidR="005219A4" w:rsidRPr="008E687C" w:rsidRDefault="00F340D3" w:rsidP="009810A2">
            <w:pPr>
              <w:pStyle w:val="ListParagraph"/>
              <w:numPr>
                <w:ilvl w:val="0"/>
                <w:numId w:val="29"/>
              </w:numPr>
            </w:pPr>
            <w:r w:rsidRPr="009810A2">
              <w:rPr>
                <w:b/>
              </w:rPr>
              <w:t>Scholastic News: Lizards on the Loose</w:t>
            </w:r>
            <w:r w:rsidR="008E687C">
              <w:t xml:space="preserve"> – read the articles and answer the questions on the back.  Use the bar graph called </w:t>
            </w:r>
            <w:r w:rsidR="008E687C" w:rsidRPr="009810A2">
              <w:rPr>
                <w:i/>
              </w:rPr>
              <w:t>Trapping Tagus</w:t>
            </w:r>
            <w:r w:rsidR="008E687C">
              <w:t xml:space="preserve"> for questions 1-4.</w:t>
            </w:r>
          </w:p>
        </w:tc>
      </w:tr>
      <w:tr w:rsidR="005219A4" w:rsidRPr="00F03B1C" w14:paraId="0154BE97" w14:textId="0B4F3EA5" w:rsidTr="00CC0061">
        <w:trPr>
          <w:trHeight w:val="716"/>
        </w:trPr>
        <w:tc>
          <w:tcPr>
            <w:tcW w:w="1345" w:type="dxa"/>
            <w:shd w:val="clear" w:color="auto" w:fill="D0CECE" w:themeFill="background2" w:themeFillShade="E6"/>
          </w:tcPr>
          <w:p w14:paraId="55F8CF1D" w14:textId="783DF3B1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Science</w:t>
            </w:r>
          </w:p>
        </w:tc>
        <w:tc>
          <w:tcPr>
            <w:tcW w:w="3870" w:type="dxa"/>
          </w:tcPr>
          <w:p w14:paraId="06432868" w14:textId="40C6F01B" w:rsidR="005219A4" w:rsidRPr="008E687C" w:rsidRDefault="008E687C" w:rsidP="008E687C">
            <w:pPr>
              <w:pStyle w:val="ListParagraph"/>
              <w:numPr>
                <w:ilvl w:val="0"/>
                <w:numId w:val="30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will learn about a final energy type: Heat Energy.  They will then review and apply what they have learned about different types of energy.</w:t>
            </w:r>
          </w:p>
        </w:tc>
        <w:tc>
          <w:tcPr>
            <w:tcW w:w="4135" w:type="dxa"/>
          </w:tcPr>
          <w:p w14:paraId="6EDC361D" w14:textId="77777777" w:rsidR="008E687C" w:rsidRPr="009E714C" w:rsidRDefault="008E687C" w:rsidP="008E687C">
            <w:pPr>
              <w:pStyle w:val="ListParagraph"/>
              <w:numPr>
                <w:ilvl w:val="0"/>
                <w:numId w:val="25"/>
              </w:numPr>
            </w:pPr>
            <w:r w:rsidRPr="009E714C">
              <w:rPr>
                <w:b/>
              </w:rPr>
              <w:t>Lesson 5:</w:t>
            </w:r>
            <w:r w:rsidRPr="009E714C">
              <w:t xml:space="preserve"> What are some heat sources? Pg. 303 - 314</w:t>
            </w:r>
          </w:p>
          <w:p w14:paraId="1114F9E3" w14:textId="77777777" w:rsidR="008E687C" w:rsidRDefault="008E687C" w:rsidP="008E687C">
            <w:pPr>
              <w:pStyle w:val="ListParagraph"/>
              <w:numPr>
                <w:ilvl w:val="0"/>
                <w:numId w:val="24"/>
              </w:numPr>
            </w:pPr>
            <w:r>
              <w:rPr>
                <w:b/>
              </w:rPr>
              <w:t>Unit 6 Review</w:t>
            </w:r>
            <w:r w:rsidRPr="006B2ACB">
              <w:rPr>
                <w:b/>
              </w:rPr>
              <w:t>:</w:t>
            </w:r>
            <w:r>
              <w:t xml:space="preserve"> Pg. 314 - 317</w:t>
            </w:r>
          </w:p>
          <w:p w14:paraId="7A22E600" w14:textId="6B61371B" w:rsidR="005219A4" w:rsidRPr="0073380E" w:rsidRDefault="005219A4" w:rsidP="0073380E">
            <w:pPr>
              <w:tabs>
                <w:tab w:val="left" w:pos="960"/>
              </w:tabs>
              <w:ind w:left="360"/>
              <w:rPr>
                <w:rFonts w:eastAsiaTheme="minorEastAsia"/>
                <w:sz w:val="22"/>
                <w:szCs w:val="22"/>
              </w:rPr>
            </w:pPr>
          </w:p>
        </w:tc>
      </w:tr>
      <w:tr w:rsidR="005219A4" w:rsidRPr="00F03B1C" w14:paraId="61DDEBED" w14:textId="27DE98B2" w:rsidTr="00CC0061">
        <w:tc>
          <w:tcPr>
            <w:tcW w:w="1345" w:type="dxa"/>
            <w:shd w:val="clear" w:color="auto" w:fill="D0CECE" w:themeFill="background2" w:themeFillShade="E6"/>
          </w:tcPr>
          <w:p w14:paraId="2B2058D6" w14:textId="77777777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 xml:space="preserve">Health and Physical Education </w:t>
            </w:r>
          </w:p>
        </w:tc>
        <w:tc>
          <w:tcPr>
            <w:tcW w:w="3870" w:type="dxa"/>
          </w:tcPr>
          <w:p w14:paraId="7C02FED7" w14:textId="7D8C0F74" w:rsidR="005219A4" w:rsidRPr="008E687C" w:rsidRDefault="49F57594" w:rsidP="008E687C">
            <w:pPr>
              <w:pStyle w:val="ListParagraph"/>
              <w:numPr>
                <w:ilvl w:val="0"/>
                <w:numId w:val="24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 w:rsidRPr="008E687C">
              <w:rPr>
                <w:rFonts w:ascii="Calibri" w:eastAsia="Calibri" w:hAnsi="Calibri" w:cs="Calibri"/>
                <w:sz w:val="22"/>
                <w:szCs w:val="22"/>
              </w:rPr>
              <w:t>Fitness</w:t>
            </w:r>
          </w:p>
        </w:tc>
        <w:tc>
          <w:tcPr>
            <w:tcW w:w="4135" w:type="dxa"/>
          </w:tcPr>
          <w:p w14:paraId="4AD59604" w14:textId="77777777" w:rsidR="005219A4" w:rsidRDefault="009E3860" w:rsidP="008E687C">
            <w:pPr>
              <w:numPr>
                <w:ilvl w:val="0"/>
                <w:numId w:val="31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Take a walk around your neighborhood (with adult supervision)</w:t>
            </w:r>
          </w:p>
          <w:p w14:paraId="2194A089" w14:textId="7A972ECD" w:rsidR="009E3860" w:rsidRPr="009E3860" w:rsidRDefault="009E3860" w:rsidP="009E3860">
            <w:pPr>
              <w:numPr>
                <w:ilvl w:val="0"/>
                <w:numId w:val="31"/>
              </w:numPr>
              <w:tabs>
                <w:tab w:val="left" w:pos="960"/>
              </w:tabs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Put on your favorite music and dance for at least 10 minutes</w:t>
            </w:r>
          </w:p>
        </w:tc>
      </w:tr>
      <w:tr w:rsidR="005219A4" w:rsidRPr="00F03B1C" w14:paraId="3407F644" w14:textId="5DDF6044" w:rsidTr="00CC0061">
        <w:trPr>
          <w:trHeight w:val="617"/>
        </w:trPr>
        <w:tc>
          <w:tcPr>
            <w:tcW w:w="1345" w:type="dxa"/>
            <w:shd w:val="clear" w:color="auto" w:fill="D0CECE" w:themeFill="background2" w:themeFillShade="E6"/>
          </w:tcPr>
          <w:p w14:paraId="19B0DEB2" w14:textId="3C8B91AB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Art</w:t>
            </w:r>
            <w:r w:rsidR="002F452D" w:rsidRPr="00F03B1C">
              <w:rPr>
                <w:sz w:val="22"/>
                <w:szCs w:val="22"/>
              </w:rPr>
              <w:t>s</w:t>
            </w:r>
          </w:p>
        </w:tc>
        <w:tc>
          <w:tcPr>
            <w:tcW w:w="3870" w:type="dxa"/>
          </w:tcPr>
          <w:p w14:paraId="434B95C3" w14:textId="2280E4B7" w:rsidR="005219A4" w:rsidRPr="00F03B1C" w:rsidRDefault="009E3860" w:rsidP="00005A1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 work to express their feelings from the week through drawing.</w:t>
            </w:r>
            <w:r w:rsidR="6CF78F99" w:rsidRPr="00F03B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35" w:type="dxa"/>
          </w:tcPr>
          <w:p w14:paraId="66E9E6D0" w14:textId="29FCB841" w:rsidR="005219A4" w:rsidRDefault="009E3860" w:rsidP="008E687C">
            <w:pPr>
              <w:numPr>
                <w:ilvl w:val="0"/>
                <w:numId w:val="32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a picture of a person that makes you feel happy.</w:t>
            </w:r>
          </w:p>
          <w:p w14:paraId="5F3565DC" w14:textId="22251DDB" w:rsidR="009E3860" w:rsidRPr="00F03B1C" w:rsidRDefault="009E3860" w:rsidP="008E687C">
            <w:pPr>
              <w:numPr>
                <w:ilvl w:val="0"/>
                <w:numId w:val="32"/>
              </w:numPr>
              <w:tabs>
                <w:tab w:val="left" w:pos="960"/>
              </w:tabs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a picture about something that makes you feel safe.</w:t>
            </w:r>
          </w:p>
          <w:p w14:paraId="5D7CE8E4" w14:textId="25499C2C" w:rsidR="005219A4" w:rsidRPr="00F03B1C" w:rsidRDefault="005219A4" w:rsidP="00CC0061">
            <w:pPr>
              <w:tabs>
                <w:tab w:val="left" w:pos="960"/>
              </w:tabs>
              <w:ind w:left="360"/>
              <w:rPr>
                <w:sz w:val="22"/>
                <w:szCs w:val="22"/>
              </w:rPr>
            </w:pPr>
          </w:p>
        </w:tc>
      </w:tr>
      <w:tr w:rsidR="00C32F9E" w:rsidRPr="00F03B1C" w14:paraId="258481D1" w14:textId="77777777" w:rsidTr="00CC0061">
        <w:trPr>
          <w:trHeight w:val="617"/>
        </w:trPr>
        <w:tc>
          <w:tcPr>
            <w:tcW w:w="1345" w:type="dxa"/>
            <w:shd w:val="clear" w:color="auto" w:fill="D0CECE" w:themeFill="background2" w:themeFillShade="E6"/>
          </w:tcPr>
          <w:p w14:paraId="52E830F8" w14:textId="0C3B5BD2" w:rsidR="00C32F9E" w:rsidRPr="00F03B1C" w:rsidRDefault="00C32F9E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M</w:t>
            </w:r>
            <w:r w:rsidRPr="00F03B1C">
              <w:t>usic</w:t>
            </w:r>
          </w:p>
        </w:tc>
        <w:tc>
          <w:tcPr>
            <w:tcW w:w="3870" w:type="dxa"/>
          </w:tcPr>
          <w:p w14:paraId="30AB84DE" w14:textId="2B4B7611" w:rsidR="00C32F9E" w:rsidRPr="009E3860" w:rsidRDefault="005F3334" w:rsidP="009E3860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Students will explore and creat</w:t>
            </w:r>
            <w:r w:rsidR="009E3860">
              <w:rPr>
                <w:sz w:val="22"/>
                <w:szCs w:val="22"/>
              </w:rPr>
              <w:t>e sounds on household objects.</w:t>
            </w:r>
          </w:p>
        </w:tc>
        <w:tc>
          <w:tcPr>
            <w:tcW w:w="4135" w:type="dxa"/>
          </w:tcPr>
          <w:p w14:paraId="3F150C45" w14:textId="3979982F" w:rsidR="00C32F9E" w:rsidRPr="009E3860" w:rsidRDefault="007C194C" w:rsidP="009E3860">
            <w:pPr>
              <w:numPr>
                <w:ilvl w:val="0"/>
                <w:numId w:val="5"/>
              </w:num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Sounds: To help your student identify sound sources, encourage students to explore household items that can make sounds. </w:t>
            </w:r>
          </w:p>
        </w:tc>
      </w:tr>
      <w:tr w:rsidR="005219A4" w:rsidRPr="00F03B1C" w14:paraId="64AF2024" w14:textId="1BFF6B04" w:rsidTr="00CC0061">
        <w:trPr>
          <w:trHeight w:val="635"/>
        </w:trPr>
        <w:tc>
          <w:tcPr>
            <w:tcW w:w="1345" w:type="dxa"/>
            <w:shd w:val="clear" w:color="auto" w:fill="D0CECE" w:themeFill="background2" w:themeFillShade="E6"/>
          </w:tcPr>
          <w:p w14:paraId="11E6DFD8" w14:textId="77777777" w:rsidR="005219A4" w:rsidRPr="00F03B1C" w:rsidRDefault="005219A4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World Languages</w:t>
            </w:r>
          </w:p>
        </w:tc>
        <w:tc>
          <w:tcPr>
            <w:tcW w:w="3870" w:type="dxa"/>
          </w:tcPr>
          <w:p w14:paraId="1AFCB4A6" w14:textId="77777777" w:rsidR="005219A4" w:rsidRDefault="005219A4" w:rsidP="009E3860">
            <w:pPr>
              <w:tabs>
                <w:tab w:val="left" w:pos="960"/>
              </w:tabs>
              <w:spacing w:line="257" w:lineRule="auto"/>
              <w:rPr>
                <w:sz w:val="22"/>
                <w:szCs w:val="22"/>
              </w:rPr>
            </w:pPr>
          </w:p>
          <w:p w14:paraId="1ADEEF16" w14:textId="77777777" w:rsidR="009E3860" w:rsidRDefault="009E3860" w:rsidP="009E3860">
            <w:pPr>
              <w:tabs>
                <w:tab w:val="left" w:pos="960"/>
              </w:tabs>
              <w:spacing w:line="257" w:lineRule="auto"/>
              <w:rPr>
                <w:sz w:val="22"/>
                <w:szCs w:val="22"/>
              </w:rPr>
            </w:pPr>
          </w:p>
          <w:p w14:paraId="1E214BF4" w14:textId="241476D2" w:rsidR="009E3860" w:rsidRPr="00F03B1C" w:rsidRDefault="009E3860" w:rsidP="009E3860">
            <w:pPr>
              <w:tabs>
                <w:tab w:val="left" w:pos="960"/>
              </w:tabs>
              <w:spacing w:line="257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N/A</w:t>
            </w:r>
          </w:p>
        </w:tc>
        <w:tc>
          <w:tcPr>
            <w:tcW w:w="4135" w:type="dxa"/>
          </w:tcPr>
          <w:p w14:paraId="0F902CD8" w14:textId="77777777" w:rsidR="005219A4" w:rsidRDefault="005219A4" w:rsidP="009E3860">
            <w:pPr>
              <w:pStyle w:val="ListParagraph"/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C4A314" w14:textId="77777777" w:rsidR="009E3860" w:rsidRDefault="009E3860" w:rsidP="009E3860">
            <w:pPr>
              <w:pStyle w:val="ListParagraph"/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AD9F518" w14:textId="77777777" w:rsidR="009E3860" w:rsidRDefault="009E3860" w:rsidP="009E3860">
            <w:p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N/A</w:t>
            </w:r>
          </w:p>
          <w:p w14:paraId="25C02389" w14:textId="77777777" w:rsidR="009E3860" w:rsidRDefault="009E3860" w:rsidP="009E3860">
            <w:pPr>
              <w:tabs>
                <w:tab w:val="left" w:pos="960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B9396B" w14:textId="369C5044" w:rsidR="009E3860" w:rsidRPr="009E3860" w:rsidRDefault="009E3860" w:rsidP="009E3860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  <w:tr w:rsidR="00E70081" w:rsidRPr="00F03B1C" w14:paraId="479A5668" w14:textId="77777777" w:rsidTr="00CC0061">
        <w:trPr>
          <w:trHeight w:val="635"/>
        </w:trPr>
        <w:tc>
          <w:tcPr>
            <w:tcW w:w="1345" w:type="dxa"/>
            <w:shd w:val="clear" w:color="auto" w:fill="D0CECE" w:themeFill="background2" w:themeFillShade="E6"/>
          </w:tcPr>
          <w:p w14:paraId="7059F8FC" w14:textId="1F22169C" w:rsidR="00E70081" w:rsidRPr="00F03B1C" w:rsidRDefault="00E70081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  <w:r w:rsidRPr="00F03B1C">
              <w:rPr>
                <w:sz w:val="22"/>
                <w:szCs w:val="22"/>
              </w:rPr>
              <w:t>Special Considerations for Special Populations</w:t>
            </w:r>
          </w:p>
        </w:tc>
        <w:tc>
          <w:tcPr>
            <w:tcW w:w="8005" w:type="dxa"/>
            <w:gridSpan w:val="2"/>
          </w:tcPr>
          <w:p w14:paraId="004ABBD0" w14:textId="77777777" w:rsidR="00906B38" w:rsidRPr="00F03B1C" w:rsidRDefault="00906B38" w:rsidP="00CC0061">
            <w:r w:rsidRPr="00F03B1C">
              <w:rPr>
                <w:rFonts w:ascii="Calibri" w:hAnsi="Calibri"/>
                <w:color w:val="000000"/>
                <w:sz w:val="22"/>
                <w:szCs w:val="22"/>
              </w:rPr>
              <w:t>Extended time, frequent breaks, scaffolding, chunked assignments, use of graphic organizers, use of manipulatives, oral retell, repeated directions</w:t>
            </w:r>
          </w:p>
          <w:p w14:paraId="2E6DDBE9" w14:textId="77777777" w:rsidR="00E70081" w:rsidRPr="00F03B1C" w:rsidRDefault="00E70081" w:rsidP="00CC0061">
            <w:pPr>
              <w:tabs>
                <w:tab w:val="left" w:pos="960"/>
              </w:tabs>
              <w:rPr>
                <w:sz w:val="22"/>
                <w:szCs w:val="22"/>
              </w:rPr>
            </w:pPr>
          </w:p>
        </w:tc>
      </w:tr>
    </w:tbl>
    <w:p w14:paraId="2D089A82" w14:textId="333CB588" w:rsidR="00911DD3" w:rsidRDefault="00911DD3" w:rsidP="000E3BC6">
      <w:pPr>
        <w:pStyle w:val="Heading2"/>
      </w:pPr>
    </w:p>
    <w:p w14:paraId="3B0CF9C6" w14:textId="7BD6F2D3" w:rsidR="00376078" w:rsidRDefault="00376078" w:rsidP="00376078"/>
    <w:p w14:paraId="002E76F3" w14:textId="77777777" w:rsidR="00376078" w:rsidRPr="00376078" w:rsidRDefault="00376078" w:rsidP="00376078">
      <w:bookmarkStart w:id="0" w:name="_GoBack"/>
      <w:bookmarkEnd w:id="0"/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1530"/>
        <w:gridCol w:w="2610"/>
        <w:gridCol w:w="5220"/>
      </w:tblGrid>
      <w:tr w:rsidR="00F05B0B" w:rsidRPr="00715591" w14:paraId="7824F8F4" w14:textId="77777777" w:rsidTr="00CA2E10">
        <w:trPr>
          <w:trHeight w:val="231"/>
        </w:trPr>
        <w:tc>
          <w:tcPr>
            <w:tcW w:w="1530" w:type="dxa"/>
            <w:shd w:val="clear" w:color="auto" w:fill="1F4E79" w:themeFill="accent5" w:themeFillShade="80"/>
          </w:tcPr>
          <w:p w14:paraId="6C22DE61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1F4E79" w:themeFill="accent5" w:themeFillShade="80"/>
          </w:tcPr>
          <w:p w14:paraId="10BA19DD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Approximate Time Per Day</w:t>
            </w:r>
          </w:p>
        </w:tc>
        <w:tc>
          <w:tcPr>
            <w:tcW w:w="5220" w:type="dxa"/>
            <w:shd w:val="clear" w:color="auto" w:fill="1F4E79" w:themeFill="accent5" w:themeFillShade="80"/>
          </w:tcPr>
          <w:p w14:paraId="4E7EF90B" w14:textId="77777777" w:rsidR="00F05B0B" w:rsidRPr="00634A3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634A31">
              <w:rPr>
                <w:rStyle w:val="eop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Ideas for Student Activities</w:t>
            </w:r>
          </w:p>
        </w:tc>
      </w:tr>
      <w:tr w:rsidR="001B2DE8" w:rsidRPr="00715591" w14:paraId="02B44B9D" w14:textId="77777777" w:rsidTr="001B2DE8">
        <w:trPr>
          <w:trHeight w:val="26"/>
        </w:trPr>
        <w:tc>
          <w:tcPr>
            <w:tcW w:w="1530" w:type="dxa"/>
            <w:vMerge w:val="restart"/>
            <w:shd w:val="clear" w:color="auto" w:fill="C9C9C9" w:themeFill="accent3" w:themeFillTint="99"/>
          </w:tcPr>
          <w:p w14:paraId="0ED5AAB7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rd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– 5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  <w:vertAlign w:val="superscript"/>
              </w:rPr>
              <w:t>th</w:t>
            </w:r>
            <w:r w:rsidRPr="0030163B">
              <w:rPr>
                <w:rStyle w:val="normaltextrun"/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grade</w:t>
            </w:r>
          </w:p>
        </w:tc>
        <w:tc>
          <w:tcPr>
            <w:tcW w:w="2610" w:type="dxa"/>
            <w:shd w:val="clear" w:color="auto" w:fill="FFFFFF" w:themeFill="background1"/>
          </w:tcPr>
          <w:p w14:paraId="3602DEF6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10"/>
                <w:sz w:val="22"/>
                <w:szCs w:val="22"/>
              </w:rPr>
              <w:t xml:space="preserve">20 </w:t>
            </w: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 xml:space="preserve">minutes </w:t>
            </w:r>
          </w:p>
        </w:tc>
        <w:tc>
          <w:tcPr>
            <w:tcW w:w="5220" w:type="dxa"/>
            <w:shd w:val="clear" w:color="auto" w:fill="FFFFFF" w:themeFill="background1"/>
          </w:tcPr>
          <w:p w14:paraId="27304ADA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20 minutes of independent reading</w:t>
            </w:r>
          </w:p>
        </w:tc>
      </w:tr>
      <w:tr w:rsidR="00315AEB" w:rsidRPr="00715591" w14:paraId="322F9B4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59C58546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996B3F7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35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7582B390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Bidi"/>
                <w:sz w:val="22"/>
                <w:szCs w:val="22"/>
              </w:rPr>
            </w:pPr>
            <w:r w:rsidRPr="43A690BF">
              <w:rPr>
                <w:rFonts w:asciiTheme="minorHAnsi" w:hAnsiTheme="minorHAnsi" w:cstheme="minorBidi"/>
                <w:color w:val="231F20"/>
                <w:w w:val="105"/>
                <w:sz w:val="22"/>
                <w:szCs w:val="22"/>
              </w:rPr>
              <w:t>Reading/Research/Writing Lesson, Task, or Prompt focused on a particular text, genre, craft technique, or writing strategy followed by 15 minutes of independent writing based on the assignment at hand</w:t>
            </w:r>
          </w:p>
        </w:tc>
      </w:tr>
      <w:tr w:rsidR="00315AEB" w:rsidRPr="00715591" w14:paraId="3F61DB5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67654903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33AEDDD8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30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56817492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Combination of Math Lesson, Activities, </w:t>
            </w: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Application practice</w:t>
            </w: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or Games focused on</w:t>
            </w: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 xml:space="preserve"> concepts, skills, or content of unit </w:t>
            </w:r>
            <w:r w:rsidRPr="00BE0DD0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(i.e. number sense, computation, problem solving</w:t>
            </w:r>
            <w:r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, etc.</w:t>
            </w:r>
            <w:r w:rsidRPr="00BE0DD0">
              <w:rPr>
                <w:rFonts w:asciiTheme="minorHAnsi" w:hAnsiTheme="minorHAnsi" w:cstheme="minorHAnsi"/>
                <w:i/>
                <w:iCs/>
                <w:color w:val="231F20"/>
                <w:w w:val="105"/>
                <w:sz w:val="22"/>
                <w:szCs w:val="22"/>
              </w:rPr>
              <w:t>)</w:t>
            </w:r>
          </w:p>
        </w:tc>
      </w:tr>
      <w:tr w:rsidR="00315AEB" w:rsidRPr="00715591" w14:paraId="6D00410B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2829157D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4B2A37AC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20 Minutes</w:t>
            </w:r>
          </w:p>
        </w:tc>
        <w:tc>
          <w:tcPr>
            <w:tcW w:w="5220" w:type="dxa"/>
            <w:shd w:val="clear" w:color="auto" w:fill="FFFFFF" w:themeFill="background1"/>
          </w:tcPr>
          <w:p w14:paraId="2DA6A477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Science/Social Studies activity or lesson connected to an overarching project or topic of study.</w:t>
            </w:r>
          </w:p>
        </w:tc>
      </w:tr>
      <w:tr w:rsidR="00315AEB" w:rsidRPr="00715591" w14:paraId="0F170153" w14:textId="77777777" w:rsidTr="001B2DE8">
        <w:trPr>
          <w:trHeight w:val="26"/>
        </w:trPr>
        <w:tc>
          <w:tcPr>
            <w:tcW w:w="1530" w:type="dxa"/>
            <w:vMerge/>
            <w:shd w:val="clear" w:color="auto" w:fill="C9C9C9" w:themeFill="accent3" w:themeFillTint="99"/>
          </w:tcPr>
          <w:p w14:paraId="3DCC3EB4" w14:textId="77777777" w:rsidR="00F05B0B" w:rsidRPr="0030163B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5F8E5508" w14:textId="77777777" w:rsidR="00F05B0B" w:rsidRPr="00715591" w:rsidRDefault="00F05B0B" w:rsidP="009064D6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15591">
              <w:rPr>
                <w:rFonts w:asciiTheme="minorHAnsi" w:hAnsiTheme="minorHAnsi" w:cstheme="minorHAnsi"/>
                <w:color w:val="231F20"/>
                <w:w w:val="105"/>
                <w:sz w:val="22"/>
                <w:szCs w:val="22"/>
              </w:rPr>
              <w:t>Flexible</w:t>
            </w:r>
          </w:p>
        </w:tc>
        <w:tc>
          <w:tcPr>
            <w:tcW w:w="5220" w:type="dxa"/>
            <w:shd w:val="clear" w:color="auto" w:fill="FFFFFF" w:themeFill="background1"/>
          </w:tcPr>
          <w:p w14:paraId="72610558" w14:textId="57236C33" w:rsidR="00F05B0B" w:rsidRPr="00715591" w:rsidRDefault="00A044BD" w:rsidP="009064D6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Bidi"/>
                <w:color w:val="231F20"/>
                <w:sz w:val="22"/>
                <w:szCs w:val="22"/>
              </w:rPr>
            </w:pPr>
            <w:r w:rsidRPr="00A044BD">
              <w:rPr>
                <w:rFonts w:asciiTheme="minorHAnsi" w:hAnsiTheme="minorHAnsi" w:cstheme="minorBidi"/>
                <w:color w:val="231F20"/>
                <w:sz w:val="22"/>
                <w:szCs w:val="22"/>
              </w:rPr>
              <w:t>Specials (PE, Music, Art)</w:t>
            </w:r>
          </w:p>
        </w:tc>
      </w:tr>
    </w:tbl>
    <w:p w14:paraId="71ABEFFE" w14:textId="2639E9A6" w:rsidR="00F05B0B" w:rsidRDefault="00F05B0B" w:rsidP="00F05B0B"/>
    <w:p w14:paraId="16AB4F63" w14:textId="02F8A5E5" w:rsidR="00AF071A" w:rsidRDefault="00AF071A" w:rsidP="4D23DACA">
      <w:pPr>
        <w:rPr>
          <w:rFonts w:ascii="Calibri" w:eastAsia="Calibri" w:hAnsi="Calibri" w:cs="Calibri"/>
          <w:color w:val="FF0000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F071A" w:rsidRPr="00AF071A" w14:paraId="3B789B6D" w14:textId="77777777" w:rsidTr="00AF071A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  <w:hideMark/>
          </w:tcPr>
          <w:p w14:paraId="40313986" w14:textId="68365B4A" w:rsidR="00AF071A" w:rsidRPr="00AF071A" w:rsidRDefault="00AF071A" w:rsidP="00AF071A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For more information, please contact</w:t>
            </w:r>
            <w:r w:rsidR="009F3D04">
              <w:rPr>
                <w:rFonts w:ascii="Calibri" w:hAnsi="Calibri" w:cs="Segoe UI"/>
                <w:sz w:val="22"/>
                <w:szCs w:val="22"/>
              </w:rPr>
              <w:t>:</w:t>
            </w:r>
          </w:p>
        </w:tc>
      </w:tr>
      <w:tr w:rsidR="00AF071A" w:rsidRPr="00AF071A" w14:paraId="16E1756E" w14:textId="77777777" w:rsidTr="00AF071A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EF84F5" w14:textId="42B241B9" w:rsidR="00AF071A" w:rsidRPr="00AF071A" w:rsidRDefault="009F3D04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Teacher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DB57F4C" w14:textId="03BF3E34" w:rsidR="00AF071A" w:rsidRPr="0073380E" w:rsidRDefault="009E3860" w:rsidP="009E3860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3380E">
              <w:rPr>
                <w:rFonts w:ascii="Segoe UI" w:hAnsi="Segoe UI" w:cs="Segoe UI"/>
                <w:sz w:val="22"/>
                <w:szCs w:val="22"/>
              </w:rPr>
              <w:t xml:space="preserve">   Miss Johnson – </w:t>
            </w:r>
            <w:hyperlink r:id="rId10" w:history="1">
              <w:r w:rsidRPr="0073380E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kajohnson@foundationacad.org</w:t>
              </w:r>
            </w:hyperlink>
            <w:r w:rsidRPr="0073380E">
              <w:rPr>
                <w:rFonts w:ascii="Segoe UI" w:hAnsi="Segoe UI" w:cs="Segoe UI"/>
                <w:sz w:val="22"/>
                <w:szCs w:val="22"/>
              </w:rPr>
              <w:t xml:space="preserve">  OR on the Remind App</w:t>
            </w:r>
          </w:p>
        </w:tc>
      </w:tr>
      <w:tr w:rsidR="00AF071A" w:rsidRPr="00AF071A" w14:paraId="4BEDE0E8" w14:textId="77777777" w:rsidTr="00AF071A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2C93C" w14:textId="689D297B" w:rsidR="00AF071A" w:rsidRPr="00AF071A" w:rsidRDefault="009F3D04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Teacher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2EAE9F" w14:textId="72EBA0B6" w:rsidR="00AF071A" w:rsidRPr="009E3860" w:rsidRDefault="009E3860" w:rsidP="009E3860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E3860">
              <w:rPr>
                <w:rFonts w:ascii="Segoe UI" w:hAnsi="Segoe UI" w:cs="Segoe UI"/>
                <w:sz w:val="22"/>
                <w:szCs w:val="22"/>
              </w:rPr>
              <w:t xml:space="preserve">   Miss Cassidy – </w:t>
            </w:r>
            <w:hyperlink r:id="rId11" w:history="1">
              <w:r w:rsidRPr="009E386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bcassidy@foundationacad.org</w:t>
              </w:r>
            </w:hyperlink>
            <w:r w:rsidRPr="009E3860">
              <w:rPr>
                <w:rFonts w:ascii="Segoe UI" w:hAnsi="Segoe UI" w:cs="Segoe UI"/>
                <w:sz w:val="22"/>
                <w:szCs w:val="22"/>
              </w:rPr>
              <w:t xml:space="preserve">  OR on the Remind App</w:t>
            </w:r>
          </w:p>
        </w:tc>
      </w:tr>
      <w:tr w:rsidR="00AF071A" w:rsidRPr="00AF071A" w14:paraId="0A43FA65" w14:textId="77777777" w:rsidTr="0073380E">
        <w:trPr>
          <w:trHeight w:val="492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9F846" w14:textId="2D6FD4FE" w:rsidR="00AF071A" w:rsidRPr="00AF071A" w:rsidRDefault="009F3D04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IS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8168705" w14:textId="02802F1F" w:rsidR="000813C4" w:rsidRPr="0073380E" w:rsidRDefault="000813C4" w:rsidP="009F3D04">
            <w:pPr>
              <w:ind w:left="360"/>
              <w:jc w:val="center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  <w:p w14:paraId="4346B2BE" w14:textId="36F54E9E" w:rsidR="00AF071A" w:rsidRPr="0073380E" w:rsidRDefault="0073380E" w:rsidP="0073380E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73380E">
              <w:rPr>
                <w:rFonts w:ascii="Segoe UI" w:hAnsi="Segoe UI" w:cs="Segoe UI"/>
                <w:sz w:val="22"/>
                <w:szCs w:val="22"/>
              </w:rPr>
              <w:t xml:space="preserve">    Mrs. </w:t>
            </w:r>
            <w:proofErr w:type="spellStart"/>
            <w:r w:rsidRPr="0073380E">
              <w:rPr>
                <w:rFonts w:ascii="Segoe UI" w:hAnsi="Segoe UI" w:cs="Segoe UI"/>
                <w:sz w:val="22"/>
                <w:szCs w:val="22"/>
              </w:rPr>
              <w:t>Pepsny</w:t>
            </w:r>
            <w:proofErr w:type="spellEnd"/>
            <w:r w:rsidRPr="0073380E">
              <w:rPr>
                <w:rFonts w:ascii="Segoe UI" w:hAnsi="Segoe UI" w:cs="Segoe UI"/>
                <w:sz w:val="22"/>
                <w:szCs w:val="22"/>
              </w:rPr>
              <w:t xml:space="preserve"> – </w:t>
            </w:r>
            <w:hyperlink r:id="rId12" w:history="1">
              <w:r w:rsidRPr="0073380E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spepsny@foundationacad.org</w:t>
              </w:r>
            </w:hyperlink>
            <w:r w:rsidRPr="0073380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AF071A" w:rsidRPr="00AF071A" w14:paraId="43F6E6F2" w14:textId="77777777" w:rsidTr="00AF071A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E9A039" w14:textId="34D16AF6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05E7D3B" w14:textId="0A9C6C31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071A" w:rsidRPr="00AF071A" w14:paraId="552EBB3E" w14:textId="77777777" w:rsidTr="00AF071A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06B9B0" w14:textId="27C69780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Health and Physical Education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0E931F" w14:textId="2DEF428F" w:rsidR="00AF071A" w:rsidRPr="00391559" w:rsidRDefault="00AF071A" w:rsidP="009F3D04">
            <w:pPr>
              <w:pStyle w:val="ListParagraph"/>
              <w:jc w:val="center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F071A" w:rsidRPr="00AF071A" w14:paraId="7B1448BA" w14:textId="77777777" w:rsidTr="00AF071A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D20F17" w14:textId="08AECD2A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Art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4C6D634" w14:textId="4ED93F9B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071A" w:rsidRPr="00AF071A" w14:paraId="7ED4A336" w14:textId="77777777" w:rsidTr="00AF071A"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436FE7B" w14:textId="3501788F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F071A">
              <w:rPr>
                <w:rFonts w:ascii="Calibri" w:hAnsi="Calibri" w:cs="Segoe UI"/>
                <w:sz w:val="22"/>
                <w:szCs w:val="22"/>
              </w:rPr>
              <w:t>Music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686AC3" w14:textId="7F69FBD4" w:rsidR="00AF071A" w:rsidRPr="00AF071A" w:rsidRDefault="00AF071A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F071A" w:rsidRPr="00AF071A" w14:paraId="7656E856" w14:textId="77777777" w:rsidTr="009F3D04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E864FCB" w14:textId="35E888B5" w:rsidR="00AF071A" w:rsidRPr="00AF071A" w:rsidRDefault="009F3D04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Principal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hideMark/>
          </w:tcPr>
          <w:p w14:paraId="17BADA57" w14:textId="1FEEE65C" w:rsidR="00AF071A" w:rsidRPr="00AF071A" w:rsidRDefault="00AF071A" w:rsidP="009F3D04">
            <w:pPr>
              <w:ind w:left="7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3D04" w:rsidRPr="00AF071A" w14:paraId="49292757" w14:textId="77777777" w:rsidTr="00AF071A">
        <w:trPr>
          <w:trHeight w:val="225"/>
        </w:trPr>
        <w:tc>
          <w:tcPr>
            <w:tcW w:w="17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841E9" w14:textId="5363692C" w:rsidR="009F3D04" w:rsidRDefault="009F3D04" w:rsidP="009F3D04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Title Teacher</w:t>
            </w:r>
          </w:p>
        </w:tc>
        <w:tc>
          <w:tcPr>
            <w:tcW w:w="75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055F62" w14:textId="77777777" w:rsidR="009F3D04" w:rsidRPr="00AF071A" w:rsidRDefault="009F3D04" w:rsidP="009F3D04">
            <w:pPr>
              <w:ind w:left="72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3F38C574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2A348C60" w14:textId="77777777" w:rsidR="00AF071A" w:rsidRDefault="00AF071A" w:rsidP="4D23DACA">
      <w:pPr>
        <w:rPr>
          <w:rFonts w:ascii="Calibri" w:eastAsia="Calibri" w:hAnsi="Calibri" w:cs="Calibri"/>
          <w:color w:val="FF0000"/>
        </w:rPr>
      </w:pPr>
    </w:p>
    <w:p w14:paraId="3D068884" w14:textId="15527DB7" w:rsidR="399A6FF9" w:rsidRDefault="399A6FF9" w:rsidP="399A6FF9">
      <w:pPr>
        <w:rPr>
          <w:rFonts w:ascii="Calibri" w:eastAsia="Calibri" w:hAnsi="Calibri" w:cs="Calibri"/>
          <w:b/>
          <w:bCs/>
          <w:color w:val="C00000"/>
        </w:rPr>
      </w:pPr>
    </w:p>
    <w:tbl>
      <w:tblPr>
        <w:tblW w:w="9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6D144B" w:rsidRPr="008834D9" w14:paraId="020F37D8" w14:textId="77777777" w:rsidTr="34389F16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F1401" w14:textId="063403AE" w:rsidR="006D144B" w:rsidRPr="008834D9" w:rsidRDefault="006D144B" w:rsidP="00AF071A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2B2537EC" w14:textId="77777777" w:rsidR="006D144B" w:rsidRPr="00F05B0B" w:rsidRDefault="006D144B" w:rsidP="00F05B0B"/>
    <w:sectPr w:rsidR="006D144B" w:rsidRPr="00F05B0B" w:rsidSect="002B7F5A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97D8" w14:textId="77777777" w:rsidR="009028F2" w:rsidRDefault="009028F2" w:rsidP="00780EC6">
      <w:r>
        <w:separator/>
      </w:r>
    </w:p>
  </w:endnote>
  <w:endnote w:type="continuationSeparator" w:id="0">
    <w:p w14:paraId="6FB9F1D3" w14:textId="77777777" w:rsidR="009028F2" w:rsidRDefault="009028F2" w:rsidP="00780EC6">
      <w:r>
        <w:continuationSeparator/>
      </w:r>
    </w:p>
  </w:endnote>
  <w:endnote w:type="continuationNotice" w:id="1">
    <w:p w14:paraId="68ED6070" w14:textId="77777777" w:rsidR="009028F2" w:rsidRDefault="00902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6F0CD" w14:textId="77777777" w:rsidR="009028F2" w:rsidRDefault="009028F2" w:rsidP="00780EC6">
      <w:r>
        <w:separator/>
      </w:r>
    </w:p>
  </w:footnote>
  <w:footnote w:type="continuationSeparator" w:id="0">
    <w:p w14:paraId="3772C868" w14:textId="77777777" w:rsidR="009028F2" w:rsidRDefault="009028F2" w:rsidP="00780EC6">
      <w:r>
        <w:continuationSeparator/>
      </w:r>
    </w:p>
  </w:footnote>
  <w:footnote w:type="continuationNotice" w:id="1">
    <w:p w14:paraId="29D9F608" w14:textId="77777777" w:rsidR="009028F2" w:rsidRDefault="009028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7D585" w14:textId="381C8F9B" w:rsidR="00640B5E" w:rsidRDefault="000813C4">
    <w:pPr>
      <w:pStyle w:val="Header"/>
    </w:pPr>
    <w:r>
      <w:rPr>
        <w:noProof/>
      </w:rPr>
      <w:drawing>
        <wp:inline distT="0" distB="0" distL="0" distR="0" wp14:anchorId="3ABDFD2F" wp14:editId="25A6BFAE">
          <wp:extent cx="3291840" cy="464820"/>
          <wp:effectExtent l="0" t="0" r="3810" b="0"/>
          <wp:docPr id="1" name="Picture 1" descr="AC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C69"/>
    <w:multiLevelType w:val="hybridMultilevel"/>
    <w:tmpl w:val="09021170"/>
    <w:lvl w:ilvl="0" w:tplc="FFA04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786"/>
    <w:multiLevelType w:val="hybridMultilevel"/>
    <w:tmpl w:val="97C00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4B1"/>
    <w:multiLevelType w:val="multilevel"/>
    <w:tmpl w:val="ECE4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9B1535"/>
    <w:multiLevelType w:val="multilevel"/>
    <w:tmpl w:val="7EA8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7C6719"/>
    <w:multiLevelType w:val="multilevel"/>
    <w:tmpl w:val="E3E6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9E0CE2"/>
    <w:multiLevelType w:val="multilevel"/>
    <w:tmpl w:val="E49E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4A3781"/>
    <w:multiLevelType w:val="hybridMultilevel"/>
    <w:tmpl w:val="028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3986"/>
    <w:multiLevelType w:val="multilevel"/>
    <w:tmpl w:val="298E9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6E4B2A"/>
    <w:multiLevelType w:val="hybridMultilevel"/>
    <w:tmpl w:val="8D14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74941"/>
    <w:multiLevelType w:val="hybridMultilevel"/>
    <w:tmpl w:val="FFF2A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933E5C"/>
    <w:multiLevelType w:val="hybridMultilevel"/>
    <w:tmpl w:val="4048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428B"/>
    <w:multiLevelType w:val="hybridMultilevel"/>
    <w:tmpl w:val="090E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F1EC7"/>
    <w:multiLevelType w:val="hybridMultilevel"/>
    <w:tmpl w:val="E77A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ADF"/>
    <w:multiLevelType w:val="multilevel"/>
    <w:tmpl w:val="D024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6B1FB1"/>
    <w:multiLevelType w:val="hybridMultilevel"/>
    <w:tmpl w:val="0A50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CDD"/>
    <w:multiLevelType w:val="hybridMultilevel"/>
    <w:tmpl w:val="5B04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B3205"/>
    <w:multiLevelType w:val="hybridMultilevel"/>
    <w:tmpl w:val="D8EC8492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9228D"/>
    <w:multiLevelType w:val="hybridMultilevel"/>
    <w:tmpl w:val="37FC1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EA0279"/>
    <w:multiLevelType w:val="hybridMultilevel"/>
    <w:tmpl w:val="3034A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F792B"/>
    <w:multiLevelType w:val="hybridMultilevel"/>
    <w:tmpl w:val="7BAA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638E1"/>
    <w:multiLevelType w:val="hybridMultilevel"/>
    <w:tmpl w:val="2036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04F4"/>
    <w:multiLevelType w:val="hybridMultilevel"/>
    <w:tmpl w:val="7D2A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D215E"/>
    <w:multiLevelType w:val="hybridMultilevel"/>
    <w:tmpl w:val="91BA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16C02"/>
    <w:multiLevelType w:val="multilevel"/>
    <w:tmpl w:val="C3AA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C21906"/>
    <w:multiLevelType w:val="hybridMultilevel"/>
    <w:tmpl w:val="7DD6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AA0A73"/>
    <w:multiLevelType w:val="multilevel"/>
    <w:tmpl w:val="178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F1775C"/>
    <w:multiLevelType w:val="hybridMultilevel"/>
    <w:tmpl w:val="CFFEF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C005AC"/>
    <w:multiLevelType w:val="hybridMultilevel"/>
    <w:tmpl w:val="76E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655B"/>
    <w:multiLevelType w:val="hybridMultilevel"/>
    <w:tmpl w:val="5B4A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F7C7D"/>
    <w:multiLevelType w:val="hybridMultilevel"/>
    <w:tmpl w:val="5268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23541"/>
    <w:multiLevelType w:val="hybridMultilevel"/>
    <w:tmpl w:val="82B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E30723"/>
    <w:multiLevelType w:val="hybridMultilevel"/>
    <w:tmpl w:val="FC0610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8"/>
  </w:num>
  <w:num w:numId="5">
    <w:abstractNumId w:val="30"/>
  </w:num>
  <w:num w:numId="6">
    <w:abstractNumId w:val="21"/>
  </w:num>
  <w:num w:numId="7">
    <w:abstractNumId w:val="19"/>
  </w:num>
  <w:num w:numId="8">
    <w:abstractNumId w:val="22"/>
  </w:num>
  <w:num w:numId="9">
    <w:abstractNumId w:val="31"/>
  </w:num>
  <w:num w:numId="10">
    <w:abstractNumId w:val="25"/>
  </w:num>
  <w:num w:numId="11">
    <w:abstractNumId w:val="5"/>
  </w:num>
  <w:num w:numId="12">
    <w:abstractNumId w:val="4"/>
  </w:num>
  <w:num w:numId="13">
    <w:abstractNumId w:val="2"/>
  </w:num>
  <w:num w:numId="14">
    <w:abstractNumId w:val="7"/>
  </w:num>
  <w:num w:numId="15">
    <w:abstractNumId w:val="3"/>
  </w:num>
  <w:num w:numId="16">
    <w:abstractNumId w:val="23"/>
  </w:num>
  <w:num w:numId="17">
    <w:abstractNumId w:val="13"/>
  </w:num>
  <w:num w:numId="18">
    <w:abstractNumId w:val="9"/>
  </w:num>
  <w:num w:numId="19">
    <w:abstractNumId w:val="28"/>
  </w:num>
  <w:num w:numId="20">
    <w:abstractNumId w:val="12"/>
  </w:num>
  <w:num w:numId="21">
    <w:abstractNumId w:val="10"/>
  </w:num>
  <w:num w:numId="22">
    <w:abstractNumId w:val="11"/>
  </w:num>
  <w:num w:numId="23">
    <w:abstractNumId w:val="14"/>
  </w:num>
  <w:num w:numId="24">
    <w:abstractNumId w:val="20"/>
  </w:num>
  <w:num w:numId="25">
    <w:abstractNumId w:val="29"/>
  </w:num>
  <w:num w:numId="26">
    <w:abstractNumId w:val="24"/>
  </w:num>
  <w:num w:numId="27">
    <w:abstractNumId w:val="26"/>
  </w:num>
  <w:num w:numId="28">
    <w:abstractNumId w:val="17"/>
  </w:num>
  <w:num w:numId="29">
    <w:abstractNumId w:val="18"/>
  </w:num>
  <w:num w:numId="30">
    <w:abstractNumId w:val="6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9F"/>
    <w:rsid w:val="00002894"/>
    <w:rsid w:val="00002C24"/>
    <w:rsid w:val="00005A15"/>
    <w:rsid w:val="0004586E"/>
    <w:rsid w:val="00061552"/>
    <w:rsid w:val="00067FAE"/>
    <w:rsid w:val="000813C4"/>
    <w:rsid w:val="000E3BC6"/>
    <w:rsid w:val="00105616"/>
    <w:rsid w:val="00115954"/>
    <w:rsid w:val="00134D39"/>
    <w:rsid w:val="0017531E"/>
    <w:rsid w:val="001819F6"/>
    <w:rsid w:val="0018689F"/>
    <w:rsid w:val="001B2DE8"/>
    <w:rsid w:val="001C47CF"/>
    <w:rsid w:val="001E2DAB"/>
    <w:rsid w:val="00203002"/>
    <w:rsid w:val="0023683D"/>
    <w:rsid w:val="00244655"/>
    <w:rsid w:val="00250D57"/>
    <w:rsid w:val="002914D3"/>
    <w:rsid w:val="002A798D"/>
    <w:rsid w:val="002B7F5A"/>
    <w:rsid w:val="002F338B"/>
    <w:rsid w:val="002F452D"/>
    <w:rsid w:val="00313AA5"/>
    <w:rsid w:val="00315AEB"/>
    <w:rsid w:val="00350344"/>
    <w:rsid w:val="00351F43"/>
    <w:rsid w:val="00376078"/>
    <w:rsid w:val="00391559"/>
    <w:rsid w:val="00393030"/>
    <w:rsid w:val="003A58AE"/>
    <w:rsid w:val="004162FB"/>
    <w:rsid w:val="00445A49"/>
    <w:rsid w:val="004F539B"/>
    <w:rsid w:val="004F6B77"/>
    <w:rsid w:val="00501341"/>
    <w:rsid w:val="005219A4"/>
    <w:rsid w:val="005246B5"/>
    <w:rsid w:val="00583200"/>
    <w:rsid w:val="00590FEE"/>
    <w:rsid w:val="005978A7"/>
    <w:rsid w:val="005A1822"/>
    <w:rsid w:val="005B0E41"/>
    <w:rsid w:val="005E6247"/>
    <w:rsid w:val="005F3334"/>
    <w:rsid w:val="0060395B"/>
    <w:rsid w:val="00624375"/>
    <w:rsid w:val="006305FF"/>
    <w:rsid w:val="00640B5E"/>
    <w:rsid w:val="0065222C"/>
    <w:rsid w:val="006557F3"/>
    <w:rsid w:val="00665ABE"/>
    <w:rsid w:val="006858D0"/>
    <w:rsid w:val="00691C64"/>
    <w:rsid w:val="0069B89E"/>
    <w:rsid w:val="006A24E5"/>
    <w:rsid w:val="006A6076"/>
    <w:rsid w:val="006D0A30"/>
    <w:rsid w:val="006D144B"/>
    <w:rsid w:val="006D4602"/>
    <w:rsid w:val="0073380E"/>
    <w:rsid w:val="00736774"/>
    <w:rsid w:val="00752F24"/>
    <w:rsid w:val="00772D81"/>
    <w:rsid w:val="00780EC6"/>
    <w:rsid w:val="007C05C6"/>
    <w:rsid w:val="007C194C"/>
    <w:rsid w:val="007C75DA"/>
    <w:rsid w:val="00806C6E"/>
    <w:rsid w:val="0086407D"/>
    <w:rsid w:val="00866FCD"/>
    <w:rsid w:val="008A02F1"/>
    <w:rsid w:val="008E107F"/>
    <w:rsid w:val="008E687C"/>
    <w:rsid w:val="008F1812"/>
    <w:rsid w:val="009028F2"/>
    <w:rsid w:val="009064D6"/>
    <w:rsid w:val="00906B38"/>
    <w:rsid w:val="00911DD3"/>
    <w:rsid w:val="0091321E"/>
    <w:rsid w:val="00932BBE"/>
    <w:rsid w:val="009810A2"/>
    <w:rsid w:val="00991655"/>
    <w:rsid w:val="009A2E07"/>
    <w:rsid w:val="009A7544"/>
    <w:rsid w:val="009B408C"/>
    <w:rsid w:val="009E3860"/>
    <w:rsid w:val="009E586D"/>
    <w:rsid w:val="009F3D04"/>
    <w:rsid w:val="00A044BD"/>
    <w:rsid w:val="00A059F6"/>
    <w:rsid w:val="00A73E9C"/>
    <w:rsid w:val="00A92B5D"/>
    <w:rsid w:val="00AE57BB"/>
    <w:rsid w:val="00AE633B"/>
    <w:rsid w:val="00AE6F93"/>
    <w:rsid w:val="00AF071A"/>
    <w:rsid w:val="00B05E63"/>
    <w:rsid w:val="00B506EE"/>
    <w:rsid w:val="00B7600F"/>
    <w:rsid w:val="00BC3169"/>
    <w:rsid w:val="00BE05A1"/>
    <w:rsid w:val="00BE097B"/>
    <w:rsid w:val="00BF5331"/>
    <w:rsid w:val="00C32F9E"/>
    <w:rsid w:val="00C72D02"/>
    <w:rsid w:val="00CA2E10"/>
    <w:rsid w:val="00CA5C05"/>
    <w:rsid w:val="00CB285B"/>
    <w:rsid w:val="00CC0061"/>
    <w:rsid w:val="00CD7154"/>
    <w:rsid w:val="00CF776D"/>
    <w:rsid w:val="00D00E40"/>
    <w:rsid w:val="00D1498E"/>
    <w:rsid w:val="00D363AF"/>
    <w:rsid w:val="00D43382"/>
    <w:rsid w:val="00D57609"/>
    <w:rsid w:val="00D64F68"/>
    <w:rsid w:val="00D75F32"/>
    <w:rsid w:val="00D82C1D"/>
    <w:rsid w:val="00D86021"/>
    <w:rsid w:val="00D91088"/>
    <w:rsid w:val="00DC0CA9"/>
    <w:rsid w:val="00DF5BDB"/>
    <w:rsid w:val="00E64D66"/>
    <w:rsid w:val="00E70081"/>
    <w:rsid w:val="00E84E3D"/>
    <w:rsid w:val="00E97AA2"/>
    <w:rsid w:val="00EB6AFB"/>
    <w:rsid w:val="00F03B1C"/>
    <w:rsid w:val="00F05B0B"/>
    <w:rsid w:val="00F179F0"/>
    <w:rsid w:val="00F340D3"/>
    <w:rsid w:val="00F65C0A"/>
    <w:rsid w:val="00F87B48"/>
    <w:rsid w:val="00F91518"/>
    <w:rsid w:val="00FF3891"/>
    <w:rsid w:val="0149E2EC"/>
    <w:rsid w:val="01575B00"/>
    <w:rsid w:val="018032BD"/>
    <w:rsid w:val="0577B912"/>
    <w:rsid w:val="0890BCD4"/>
    <w:rsid w:val="08B142BE"/>
    <w:rsid w:val="0B6BFC19"/>
    <w:rsid w:val="0DA66DD6"/>
    <w:rsid w:val="0FAE4446"/>
    <w:rsid w:val="11ED1F04"/>
    <w:rsid w:val="12F61B77"/>
    <w:rsid w:val="13364F0B"/>
    <w:rsid w:val="16664CBF"/>
    <w:rsid w:val="172EB141"/>
    <w:rsid w:val="194FA46C"/>
    <w:rsid w:val="1B028C32"/>
    <w:rsid w:val="1B23CCFC"/>
    <w:rsid w:val="1BA680AF"/>
    <w:rsid w:val="1C7237E4"/>
    <w:rsid w:val="1CB7BD72"/>
    <w:rsid w:val="1D6D75C5"/>
    <w:rsid w:val="1DC18972"/>
    <w:rsid w:val="1E41D447"/>
    <w:rsid w:val="21B71C87"/>
    <w:rsid w:val="2257BDC8"/>
    <w:rsid w:val="2313A662"/>
    <w:rsid w:val="23A70D1E"/>
    <w:rsid w:val="244F64EE"/>
    <w:rsid w:val="2538EFEE"/>
    <w:rsid w:val="26787DF2"/>
    <w:rsid w:val="283D51C8"/>
    <w:rsid w:val="29851135"/>
    <w:rsid w:val="2B00E91D"/>
    <w:rsid w:val="2C0FA2E4"/>
    <w:rsid w:val="2C1A241F"/>
    <w:rsid w:val="2F305C83"/>
    <w:rsid w:val="2F9B8879"/>
    <w:rsid w:val="2FE4FFE1"/>
    <w:rsid w:val="303052B2"/>
    <w:rsid w:val="30D94670"/>
    <w:rsid w:val="30D9C5BB"/>
    <w:rsid w:val="33C98169"/>
    <w:rsid w:val="33D1E6AB"/>
    <w:rsid w:val="34002DA8"/>
    <w:rsid w:val="34389F16"/>
    <w:rsid w:val="34AD0E21"/>
    <w:rsid w:val="3576400E"/>
    <w:rsid w:val="36C49798"/>
    <w:rsid w:val="36EE8A92"/>
    <w:rsid w:val="37331C3B"/>
    <w:rsid w:val="3905C6F0"/>
    <w:rsid w:val="3906C2A2"/>
    <w:rsid w:val="399A6FF9"/>
    <w:rsid w:val="3A74EE97"/>
    <w:rsid w:val="3B04FE08"/>
    <w:rsid w:val="3C145681"/>
    <w:rsid w:val="3C349CD6"/>
    <w:rsid w:val="3DBB9196"/>
    <w:rsid w:val="3EE1FFD3"/>
    <w:rsid w:val="3EEC4E18"/>
    <w:rsid w:val="4203457B"/>
    <w:rsid w:val="46CD4B22"/>
    <w:rsid w:val="481498A1"/>
    <w:rsid w:val="48753CAF"/>
    <w:rsid w:val="489D823E"/>
    <w:rsid w:val="48A4C5CA"/>
    <w:rsid w:val="490C3AA1"/>
    <w:rsid w:val="49ADBA8B"/>
    <w:rsid w:val="49F57594"/>
    <w:rsid w:val="4AEB6EB6"/>
    <w:rsid w:val="4B46B6B2"/>
    <w:rsid w:val="4B6413CC"/>
    <w:rsid w:val="4B92C8E6"/>
    <w:rsid w:val="4C56198C"/>
    <w:rsid w:val="4CE746A6"/>
    <w:rsid w:val="4D23DACA"/>
    <w:rsid w:val="4E104EAD"/>
    <w:rsid w:val="51FE7812"/>
    <w:rsid w:val="52913995"/>
    <w:rsid w:val="52F72509"/>
    <w:rsid w:val="53682393"/>
    <w:rsid w:val="53F461E6"/>
    <w:rsid w:val="542F8873"/>
    <w:rsid w:val="5555AD1A"/>
    <w:rsid w:val="56DF96C0"/>
    <w:rsid w:val="56F0A7B8"/>
    <w:rsid w:val="575DD0D7"/>
    <w:rsid w:val="5770F43C"/>
    <w:rsid w:val="58A3D0C1"/>
    <w:rsid w:val="5A102EF6"/>
    <w:rsid w:val="5B4F07CF"/>
    <w:rsid w:val="5BA75082"/>
    <w:rsid w:val="5C5F39DC"/>
    <w:rsid w:val="5C837338"/>
    <w:rsid w:val="5D8BC8A3"/>
    <w:rsid w:val="5DC5F79B"/>
    <w:rsid w:val="5DD41CB3"/>
    <w:rsid w:val="5ED2C1E5"/>
    <w:rsid w:val="5F20007A"/>
    <w:rsid w:val="60990625"/>
    <w:rsid w:val="61367B95"/>
    <w:rsid w:val="62C1BC25"/>
    <w:rsid w:val="638E9E83"/>
    <w:rsid w:val="654AF32D"/>
    <w:rsid w:val="65795334"/>
    <w:rsid w:val="668BB5A1"/>
    <w:rsid w:val="676BA274"/>
    <w:rsid w:val="69079437"/>
    <w:rsid w:val="6ABE7E19"/>
    <w:rsid w:val="6C2E6127"/>
    <w:rsid w:val="6CF78F99"/>
    <w:rsid w:val="6DFB526C"/>
    <w:rsid w:val="6E3B2A46"/>
    <w:rsid w:val="6F81237A"/>
    <w:rsid w:val="7071CF27"/>
    <w:rsid w:val="70AF48FF"/>
    <w:rsid w:val="7100B069"/>
    <w:rsid w:val="710DDD66"/>
    <w:rsid w:val="72386022"/>
    <w:rsid w:val="7242D644"/>
    <w:rsid w:val="7486B043"/>
    <w:rsid w:val="75E340EB"/>
    <w:rsid w:val="79AEB04E"/>
    <w:rsid w:val="79D8A2C4"/>
    <w:rsid w:val="7B93A667"/>
    <w:rsid w:val="7D82F71C"/>
    <w:rsid w:val="7F14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7338"/>
  <w15:chartTrackingRefBased/>
  <w15:docId w15:val="{5669D1C2-DBDF-4A2F-8CBA-09576BF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8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E57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EC6"/>
  </w:style>
  <w:style w:type="paragraph" w:styleId="Footer">
    <w:name w:val="footer"/>
    <w:basedOn w:val="Normal"/>
    <w:link w:val="FooterChar"/>
    <w:uiPriority w:val="99"/>
    <w:unhideWhenUsed/>
    <w:rsid w:val="00780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EC6"/>
  </w:style>
  <w:style w:type="table" w:styleId="TableGrid">
    <w:name w:val="Table Grid"/>
    <w:basedOn w:val="TableNormal"/>
    <w:uiPriority w:val="39"/>
    <w:rsid w:val="0059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05B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05B0B"/>
  </w:style>
  <w:style w:type="character" w:customStyle="1" w:styleId="eop">
    <w:name w:val="eop"/>
    <w:basedOn w:val="DefaultParagraphFont"/>
    <w:rsid w:val="00F05B0B"/>
  </w:style>
  <w:style w:type="character" w:customStyle="1" w:styleId="spellingerror">
    <w:name w:val="spellingerror"/>
    <w:basedOn w:val="DefaultParagraphFont"/>
    <w:rsid w:val="00AF0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psny@foundationaca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assidy@foundationacad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ajohnson@foundationaca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F5BB747BC8D4CB652DE932CDE8531" ma:contentTypeVersion="7" ma:contentTypeDescription="Create a new document." ma:contentTypeScope="" ma:versionID="86433dd2941db6474495bb6c6aeed71d">
  <xsd:schema xmlns:xsd="http://www.w3.org/2001/XMLSchema" xmlns:xs="http://www.w3.org/2001/XMLSchema" xmlns:p="http://schemas.microsoft.com/office/2006/metadata/properties" xmlns:ns3="c902f7e0-67b2-4a50-88d2-619fa6522cd8" xmlns:ns4="5da3b409-4079-4168-93dc-dfe8ee493722" targetNamespace="http://schemas.microsoft.com/office/2006/metadata/properties" ma:root="true" ma:fieldsID="dcbed8c145e1daab4f31cdb4757c7a82" ns3:_="" ns4:_="">
    <xsd:import namespace="c902f7e0-67b2-4a50-88d2-619fa6522cd8"/>
    <xsd:import namespace="5da3b409-4079-4168-93dc-dfe8ee4937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2f7e0-67b2-4a50-88d2-619fa6522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3b409-4079-4168-93dc-dfe8ee493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A4887-A20B-4FF5-B6D2-FF1B935106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1E1FD-326B-474B-8AA7-7E5A8808E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F59662-37D9-4C11-8A59-0B906A1C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2f7e0-67b2-4a50-88d2-619fa6522cd8"/>
    <ds:schemaRef ds:uri="5da3b409-4079-4168-93dc-dfe8ee493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Katrina Johnson</cp:lastModifiedBy>
  <cp:revision>7</cp:revision>
  <dcterms:created xsi:type="dcterms:W3CDTF">2020-04-21T23:47:00Z</dcterms:created>
  <dcterms:modified xsi:type="dcterms:W3CDTF">2020-04-22T00:45:00Z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0x010100034F5BB747BC8D4CB652DE932CDE8531</vt:lpwstr>
  </property>
</Properties>
</file>